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F8" w:rsidRDefault="00F813F8" w:rsidP="00F8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keepNext/>
        <w:spacing w:after="0" w:line="240" w:lineRule="auto"/>
        <w:ind w:left="-426" w:right="1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813F8" w:rsidRDefault="00F813F8" w:rsidP="00F813F8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7E74D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E74DB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proofErr w:type="gramEnd"/>
      <w:r w:rsidR="007E7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3703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7E74DB">
        <w:rPr>
          <w:rFonts w:ascii="Times New Roman" w:eastAsia="Times New Roman" w:hAnsi="Times New Roman"/>
          <w:sz w:val="28"/>
          <w:szCs w:val="28"/>
          <w:lang w:eastAsia="ru-RU"/>
        </w:rPr>
        <w:t>1054</w:t>
      </w:r>
    </w:p>
    <w:p w:rsidR="00F813F8" w:rsidRDefault="00F813F8" w:rsidP="00F813F8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F813F8" w:rsidRDefault="00F813F8" w:rsidP="00F813F8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320380" w:rsidP="00F813F8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принятии решения о проведении капитального ремонта общего имущества в многоквартирных домах на территории города Твери в 2022 году</w:t>
      </w:r>
    </w:p>
    <w:bookmarkEnd w:id="0"/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Pr="00320380" w:rsidRDefault="00320380" w:rsidP="0032038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20380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hyperlink r:id="rId4" w:history="1"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частью 6 статьи 189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5" w:history="1">
        <w:r w:rsidR="00AA6FB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з</w:t>
        </w:r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аконом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Тверской области от 28.06.2013 </w:t>
      </w:r>
      <w:r w:rsidR="00AA6FB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№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43-ЗО </w:t>
      </w:r>
      <w:r w:rsidR="00AA6FB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«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Об организации проведения капитального ремонта общего имущества в многоквартирных домах</w:t>
      </w:r>
      <w:r w:rsidR="00AA6FB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на территории Тверской области»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, </w:t>
      </w:r>
      <w:hyperlink r:id="rId6" w:history="1">
        <w:r w:rsidR="00AA6FB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п</w:t>
        </w:r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остановлением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Правительства Тверской области от 24.12.2013 </w:t>
      </w:r>
      <w:r w:rsidR="00AA6FB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№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690-пп </w:t>
      </w:r>
      <w:r w:rsidR="00AA6FB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«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Об утверждении региональной программы по проведению капитального ремонта общего имущества в многоквартирных домах на территории Тверс</w:t>
      </w:r>
      <w:r w:rsidR="00AA6FB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кой области на 2014 - 2043 годы»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, предложениями Фонда капитального ремонта многоквартирных домов Тверской области, руководствуясь </w:t>
      </w:r>
      <w:hyperlink r:id="rId7" w:history="1"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Уставом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города Твер</w:t>
      </w:r>
      <w:r w:rsidRPr="00320380">
        <w:rPr>
          <w:rFonts w:ascii="Times New Roman" w:eastAsiaTheme="minorHAnsi" w:hAnsi="Times New Roman"/>
          <w:bCs/>
          <w:sz w:val="28"/>
          <w:szCs w:val="28"/>
        </w:rPr>
        <w:t xml:space="preserve">и, </w:t>
      </w: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813F8" w:rsidRDefault="00F813F8" w:rsidP="00F813F8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Pr="00320380" w:rsidRDefault="00320380" w:rsidP="0032038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Принять решение о проведении в 2022 году капитального ремонта общего имущества в многоквартирных домах на территории города Твери, собственники помещений в которых формируют фонд капитального ремонта на счете Фонда капитального ремонта многоквартирных домов Тверской области (далее - региональный оператор) и не приняли решение о проведении капитального ремонта общего имущества в многоквартирных домах в соответствии с региональной </w:t>
      </w:r>
      <w:hyperlink r:id="rId8" w:history="1">
        <w:r w:rsidRPr="0032038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программой</w:t>
        </w:r>
      </w:hyperlink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проведению капитального ремонта общего имущества в многоквартирных домах на территории Тверской области на 2014 - 2043 годы, утвержденной </w:t>
      </w:r>
      <w:r w:rsidR="00AA6FB0"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остановлением Правительства Тверской области от 24.12.2013 </w:t>
      </w:r>
      <w:r w:rsidR="00AA6FB0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690-пп, и предложениями регионального оператора в установленный </w:t>
      </w:r>
      <w:hyperlink r:id="rId9" w:history="1">
        <w:r w:rsidRPr="0032038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4 статьи 189</w:t>
        </w:r>
      </w:hyperlink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Жилищного кодекса Российской Федерации срок, согласно </w:t>
      </w:r>
      <w:hyperlink r:id="rId10" w:history="1">
        <w:r w:rsidRPr="0032038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перечню</w:t>
        </w:r>
      </w:hyperlink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(прилагается).</w:t>
      </w:r>
    </w:p>
    <w:p w:rsidR="00320380" w:rsidRDefault="00320380" w:rsidP="00305C12">
      <w:pPr>
        <w:autoSpaceDE w:val="0"/>
        <w:autoSpaceDN w:val="0"/>
        <w:adjustRightInd w:val="0"/>
        <w:spacing w:after="0" w:line="240" w:lineRule="auto"/>
        <w:ind w:left="-425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 Департаменту жилищно-коммунального хозяйства, жилищной политики и строительства администрации города Твери уведомить собственников помещений многоквартирных домов города Твери о принятом решении, в том числе с использованием государственной информационной системы жилищно-коммунального хозяйства.</w:t>
      </w:r>
    </w:p>
    <w:p w:rsidR="00320380" w:rsidRDefault="007B0204" w:rsidP="00305C12">
      <w:pPr>
        <w:autoSpaceDE w:val="0"/>
        <w:autoSpaceDN w:val="0"/>
        <w:adjustRightInd w:val="0"/>
        <w:spacing w:after="0" w:line="240" w:lineRule="auto"/>
        <w:ind w:left="-425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320380">
        <w:rPr>
          <w:rFonts w:ascii="Times New Roman" w:eastAsiaTheme="minorHAnsi" w:hAnsi="Times New Roman"/>
          <w:sz w:val="28"/>
          <w:szCs w:val="28"/>
        </w:rPr>
        <w:t xml:space="preserve">. Настоящее </w:t>
      </w:r>
      <w:r w:rsidR="00AA6FB0">
        <w:rPr>
          <w:rFonts w:ascii="Times New Roman" w:eastAsiaTheme="minorHAnsi" w:hAnsi="Times New Roman"/>
          <w:sz w:val="28"/>
          <w:szCs w:val="28"/>
        </w:rPr>
        <w:t>п</w:t>
      </w:r>
      <w:r w:rsidR="00320380">
        <w:rPr>
          <w:rFonts w:ascii="Times New Roman" w:eastAsiaTheme="minorHAnsi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7B0204" w:rsidRDefault="007B0204" w:rsidP="007B0204">
      <w:pPr>
        <w:autoSpaceDE w:val="0"/>
        <w:autoSpaceDN w:val="0"/>
        <w:adjustRightInd w:val="0"/>
        <w:spacing w:after="0" w:line="240" w:lineRule="auto"/>
        <w:ind w:left="-425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F813F8" w:rsidRDefault="00F813F8" w:rsidP="00305C12">
      <w:pPr>
        <w:spacing w:after="0" w:line="240" w:lineRule="auto"/>
        <w:ind w:left="-425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AA6FB0" w:rsidP="00F813F8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813F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9627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13F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Твери     </w:t>
      </w:r>
      <w:r w:rsidR="00F47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05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9627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9627A5">
        <w:rPr>
          <w:rFonts w:ascii="Times New Roman" w:eastAsia="Times New Roman" w:hAnsi="Times New Roman"/>
          <w:sz w:val="28"/>
          <w:szCs w:val="28"/>
          <w:lang w:eastAsia="ru-RU"/>
        </w:rPr>
        <w:t>Огоньков</w:t>
      </w:r>
      <w:proofErr w:type="spellEnd"/>
    </w:p>
    <w:p w:rsidR="00F813F8" w:rsidRDefault="00F813F8" w:rsidP="00F813F8">
      <w:pPr>
        <w:spacing w:after="0" w:line="240" w:lineRule="auto"/>
        <w:ind w:left="-426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39D" w:rsidRDefault="0037039D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80" w:rsidRDefault="00320380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7A5" w:rsidRDefault="009627A5" w:rsidP="0037039D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3F8" w:rsidRDefault="00F813F8" w:rsidP="00F813F8">
      <w:pPr>
        <w:ind w:left="-567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A3" w:rsidRDefault="00E46AA3" w:rsidP="00F813F8">
      <w:pPr>
        <w:ind w:left="-567" w:right="140"/>
      </w:pPr>
    </w:p>
    <w:p w:rsidR="00F813F8" w:rsidRDefault="00F813F8" w:rsidP="00F813F8">
      <w:pPr>
        <w:ind w:left="-142" w:right="-284"/>
      </w:pPr>
    </w:p>
    <w:p w:rsidR="00A74642" w:rsidRDefault="00A74642"/>
    <w:sectPr w:rsidR="00A7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FA"/>
    <w:rsid w:val="00016497"/>
    <w:rsid w:val="000B19FA"/>
    <w:rsid w:val="00203FE9"/>
    <w:rsid w:val="00245449"/>
    <w:rsid w:val="002E1096"/>
    <w:rsid w:val="002E6CAB"/>
    <w:rsid w:val="00305C12"/>
    <w:rsid w:val="00320380"/>
    <w:rsid w:val="00340470"/>
    <w:rsid w:val="0037039D"/>
    <w:rsid w:val="004C0452"/>
    <w:rsid w:val="00772A8D"/>
    <w:rsid w:val="00787317"/>
    <w:rsid w:val="007B0204"/>
    <w:rsid w:val="007E74DB"/>
    <w:rsid w:val="009627A5"/>
    <w:rsid w:val="009A1A05"/>
    <w:rsid w:val="00A74642"/>
    <w:rsid w:val="00AA6FB0"/>
    <w:rsid w:val="00AC055A"/>
    <w:rsid w:val="00D9559F"/>
    <w:rsid w:val="00DE47BC"/>
    <w:rsid w:val="00E46AA3"/>
    <w:rsid w:val="00EC0CEC"/>
    <w:rsid w:val="00F052D8"/>
    <w:rsid w:val="00F47C5B"/>
    <w:rsid w:val="00F813F8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7AD06-1906-4B7E-8CFA-A0E8B38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F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E1702D59C6DDBD1602F701999B6C0F9368A0AEFACAD708874401EA1BC2676B3CC51407C11342E346EA1494BC7D191088277C9D28C16B775A3EDPAb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6C98DA142BCA17012AF312AD6D19B4E296BB60F373DF4356900CB418B47205BA39431AC2928E0F9FA4F3D3C9BCBC08422256C3D5DC9495E5FEFiAZ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6C98DA142BCA17012AF312AD6D19B4E296BB6003C35FC3D6900CB418B47205BA39423AC7124E1FAED4F3A29CD9A86iDZ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96C98DA142BCA17012AF312AD6D19B4E296BB60F3535F93E6900CB418B47205BA39423AC7124E1FAED4F3A29CD9A86iDZ0I" TargetMode="External"/><Relationship Id="rId10" Type="http://schemas.openxmlformats.org/officeDocument/2006/relationships/hyperlink" Target="consultantplus://offline/ref=EFDE1702D59C6DDBD1602F701999B6C0F9368A0AE0ACA5728E74401EA1BC2676B3CC51407C11342E346EA1494BC7D191088277C9D28C16B775A3EDPAb6I" TargetMode="External"/><Relationship Id="rId4" Type="http://schemas.openxmlformats.org/officeDocument/2006/relationships/hyperlink" Target="consultantplus://offline/ref=1B96C98DA142BCA17012B13C3CBA8B954B2231B9043337AB60365B9616824D771CECCD73E8252EE0F1F81A6B739A9785D231256F3D5EC955i5ZDI" TargetMode="External"/><Relationship Id="rId9" Type="http://schemas.openxmlformats.org/officeDocument/2006/relationships/hyperlink" Target="consultantplus://offline/ref=EFDE1702D59C6DDBD160317D0FF5ECCEFC3DD005EBA3AF27D52B1B43F6B52C21F483080031143E7A652AF54541909ED45D9174CACEP8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Екатерина Игоревна</cp:lastModifiedBy>
  <cp:revision>3</cp:revision>
  <cp:lastPrinted>2021-10-27T14:20:00Z</cp:lastPrinted>
  <dcterms:created xsi:type="dcterms:W3CDTF">2021-11-17T14:23:00Z</dcterms:created>
  <dcterms:modified xsi:type="dcterms:W3CDTF">2021-11-17T14:24:00Z</dcterms:modified>
</cp:coreProperties>
</file>